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BF29EE" w14:textId="1771AEEB" w:rsidR="00B13F48" w:rsidRDefault="00B13F48" w:rsidP="00065B73">
      <w:pPr>
        <w:jc w:val="both"/>
        <w:rPr>
          <w:rFonts w:ascii="Arial" w:hAnsi="Arial" w:cs="Arial"/>
          <w:lang w:val="en-GB"/>
        </w:rPr>
      </w:pPr>
    </w:p>
    <w:p w14:paraId="500F9854" w14:textId="77777777" w:rsidR="00B13F48" w:rsidRDefault="00B13F48" w:rsidP="00065B73">
      <w:pPr>
        <w:jc w:val="both"/>
        <w:rPr>
          <w:rFonts w:ascii="Arial" w:hAnsi="Arial" w:cs="Arial"/>
          <w:lang w:val="en-GB"/>
        </w:rPr>
      </w:pPr>
    </w:p>
    <w:p w14:paraId="006608A2" w14:textId="7F501947" w:rsidR="00B13F48" w:rsidRDefault="00B13F48" w:rsidP="00B13F48">
      <w:pPr>
        <w:jc w:val="center"/>
        <w:rPr>
          <w:rFonts w:ascii="Arial" w:hAnsi="Arial" w:cs="Arial"/>
          <w:lang w:val="en-GB"/>
        </w:rPr>
      </w:pPr>
      <w:r>
        <w:rPr>
          <w:noProof/>
        </w:rPr>
        <w:drawing>
          <wp:inline distT="0" distB="0" distL="0" distR="0" wp14:anchorId="3EE6A391" wp14:editId="311DC55F">
            <wp:extent cx="2523060" cy="1251519"/>
            <wp:effectExtent l="0" t="0" r="4445" b="6350"/>
            <wp:docPr id="4" name="Picture 4" descr="Macintosh HD:Users:theresehegarty:Desktop:unna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theresehegarty:Desktop:unnamed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0319" cy="1309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EAD63A" w14:textId="77777777" w:rsidR="00B13F48" w:rsidRDefault="00B13F48" w:rsidP="00065B73">
      <w:pPr>
        <w:jc w:val="both"/>
        <w:rPr>
          <w:rFonts w:ascii="Arial" w:hAnsi="Arial" w:cs="Arial"/>
          <w:lang w:val="en-GB"/>
        </w:rPr>
      </w:pPr>
    </w:p>
    <w:p w14:paraId="5185F1A4" w14:textId="77777777" w:rsidR="00B13F48" w:rsidRDefault="00B13F48" w:rsidP="00B13F48">
      <w:pPr>
        <w:jc w:val="center"/>
        <w:rPr>
          <w:rFonts w:ascii="Arial" w:hAnsi="Arial" w:cs="Arial"/>
          <w:lang w:val="en-GB"/>
        </w:rPr>
      </w:pPr>
    </w:p>
    <w:p w14:paraId="4E9DC5F0" w14:textId="5E29A33A" w:rsidR="007F7B4A" w:rsidRPr="00005072" w:rsidRDefault="007F7B4A" w:rsidP="00B13F48">
      <w:pPr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  <w:r w:rsidRPr="00005072">
        <w:rPr>
          <w:rFonts w:ascii="Arial" w:hAnsi="Arial" w:cs="Arial"/>
          <w:b/>
          <w:bCs/>
          <w:sz w:val="28"/>
          <w:szCs w:val="28"/>
          <w:lang w:val="en-GB"/>
        </w:rPr>
        <w:t>Narrative Therapy</w:t>
      </w:r>
    </w:p>
    <w:p w14:paraId="7E67E07A" w14:textId="721BA48C" w:rsidR="00B13F48" w:rsidRPr="00005072" w:rsidRDefault="00B13F48" w:rsidP="00B13F48">
      <w:pPr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2984955B" w14:textId="119F4F38" w:rsidR="00B13F48" w:rsidRPr="00005072" w:rsidRDefault="00B13F48" w:rsidP="00B13F48">
      <w:pPr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  <w:r w:rsidRPr="00005072">
        <w:rPr>
          <w:rFonts w:ascii="Arial" w:hAnsi="Arial" w:cs="Arial"/>
          <w:b/>
          <w:bCs/>
          <w:sz w:val="28"/>
          <w:szCs w:val="28"/>
          <w:lang w:val="en-GB"/>
        </w:rPr>
        <w:t>Level 1 Training on line</w:t>
      </w:r>
      <w:r w:rsidR="00005072">
        <w:rPr>
          <w:rFonts w:ascii="Arial" w:hAnsi="Arial" w:cs="Arial"/>
          <w:b/>
          <w:bCs/>
          <w:sz w:val="28"/>
          <w:szCs w:val="28"/>
          <w:lang w:val="en-GB"/>
        </w:rPr>
        <w:t xml:space="preserve"> [Zoom</w:t>
      </w:r>
      <w:r w:rsidRPr="00005072">
        <w:rPr>
          <w:rFonts w:ascii="Arial" w:hAnsi="Arial" w:cs="Arial"/>
          <w:b/>
          <w:bCs/>
          <w:sz w:val="28"/>
          <w:szCs w:val="28"/>
          <w:lang w:val="en-GB"/>
        </w:rPr>
        <w:t>]</w:t>
      </w:r>
      <w:r w:rsidR="00B0091F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81173E">
        <w:rPr>
          <w:rFonts w:ascii="Arial" w:hAnsi="Arial" w:cs="Arial"/>
          <w:b/>
          <w:bCs/>
          <w:sz w:val="28"/>
          <w:szCs w:val="28"/>
          <w:lang w:val="en-GB"/>
        </w:rPr>
        <w:t xml:space="preserve"> Autumn </w:t>
      </w:r>
      <w:r w:rsidR="00B0091F">
        <w:rPr>
          <w:rFonts w:ascii="Arial" w:hAnsi="Arial" w:cs="Arial"/>
          <w:b/>
          <w:bCs/>
          <w:sz w:val="28"/>
          <w:szCs w:val="28"/>
          <w:lang w:val="en-GB"/>
        </w:rPr>
        <w:t>2021</w:t>
      </w:r>
    </w:p>
    <w:p w14:paraId="420A3952" w14:textId="5515A6A2" w:rsidR="00B13F48" w:rsidRPr="00005072" w:rsidRDefault="00B13F48" w:rsidP="00B13F48">
      <w:pPr>
        <w:rPr>
          <w:rFonts w:ascii="Arial" w:hAnsi="Arial" w:cs="Arial"/>
          <w:b/>
          <w:bCs/>
          <w:sz w:val="28"/>
          <w:szCs w:val="28"/>
          <w:lang w:val="en-GB"/>
        </w:rPr>
      </w:pPr>
    </w:p>
    <w:p w14:paraId="18F0E88E" w14:textId="0F9F67BA" w:rsidR="00B13F48" w:rsidRPr="00005072" w:rsidRDefault="00B13F48" w:rsidP="00B13F48">
      <w:pPr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  <w:r w:rsidRPr="00005072">
        <w:rPr>
          <w:rFonts w:ascii="Arial" w:hAnsi="Arial" w:cs="Arial"/>
          <w:b/>
          <w:bCs/>
          <w:sz w:val="28"/>
          <w:szCs w:val="28"/>
          <w:lang w:val="en-GB"/>
        </w:rPr>
        <w:t>Monday evenings 7.00-9.30</w:t>
      </w:r>
      <w:r w:rsidR="00005072" w:rsidRPr="00005072">
        <w:rPr>
          <w:rFonts w:ascii="Arial" w:hAnsi="Arial" w:cs="Arial"/>
          <w:b/>
          <w:bCs/>
          <w:sz w:val="28"/>
          <w:szCs w:val="28"/>
          <w:lang w:val="en-GB"/>
        </w:rPr>
        <w:t>pm</w:t>
      </w:r>
    </w:p>
    <w:p w14:paraId="39FE445C" w14:textId="6A9147E6" w:rsidR="00B13F48" w:rsidRPr="00005072" w:rsidRDefault="00B13F48" w:rsidP="00B13F48">
      <w:pPr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2117A1F5" w14:textId="721A0596" w:rsidR="00005072" w:rsidRDefault="00B0091F" w:rsidP="00B13F48">
      <w:pPr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  <w:r>
        <w:rPr>
          <w:rFonts w:ascii="Arial" w:hAnsi="Arial" w:cs="Arial"/>
          <w:b/>
          <w:bCs/>
          <w:sz w:val="28"/>
          <w:szCs w:val="28"/>
          <w:lang w:val="en-GB"/>
        </w:rPr>
        <w:t>August 30</w:t>
      </w:r>
      <w:r w:rsidRPr="00B0091F">
        <w:rPr>
          <w:rFonts w:ascii="Arial" w:hAnsi="Arial" w:cs="Arial"/>
          <w:b/>
          <w:bCs/>
          <w:sz w:val="28"/>
          <w:szCs w:val="28"/>
          <w:vertAlign w:val="superscript"/>
          <w:lang w:val="en-GB"/>
        </w:rPr>
        <w:t>th</w:t>
      </w:r>
      <w:r>
        <w:rPr>
          <w:rFonts w:ascii="Arial" w:hAnsi="Arial" w:cs="Arial"/>
          <w:b/>
          <w:bCs/>
          <w:sz w:val="28"/>
          <w:szCs w:val="28"/>
          <w:lang w:val="en-GB"/>
        </w:rPr>
        <w:t>, September 6</w:t>
      </w:r>
      <w:r w:rsidRPr="00B0091F">
        <w:rPr>
          <w:rFonts w:ascii="Arial" w:hAnsi="Arial" w:cs="Arial"/>
          <w:b/>
          <w:bCs/>
          <w:sz w:val="28"/>
          <w:szCs w:val="28"/>
          <w:vertAlign w:val="superscript"/>
          <w:lang w:val="en-GB"/>
        </w:rPr>
        <w:t>th</w:t>
      </w:r>
      <w:r>
        <w:rPr>
          <w:rFonts w:ascii="Arial" w:hAnsi="Arial" w:cs="Arial"/>
          <w:b/>
          <w:bCs/>
          <w:sz w:val="28"/>
          <w:szCs w:val="28"/>
          <w:lang w:val="en-GB"/>
        </w:rPr>
        <w:t>, 13</w:t>
      </w:r>
      <w:r w:rsidRPr="00B0091F">
        <w:rPr>
          <w:rFonts w:ascii="Arial" w:hAnsi="Arial" w:cs="Arial"/>
          <w:b/>
          <w:bCs/>
          <w:sz w:val="28"/>
          <w:szCs w:val="28"/>
          <w:vertAlign w:val="superscript"/>
          <w:lang w:val="en-GB"/>
        </w:rPr>
        <w:t>th</w:t>
      </w:r>
      <w:r>
        <w:rPr>
          <w:rFonts w:ascii="Arial" w:hAnsi="Arial" w:cs="Arial"/>
          <w:b/>
          <w:bCs/>
          <w:sz w:val="28"/>
          <w:szCs w:val="28"/>
          <w:lang w:val="en-GB"/>
        </w:rPr>
        <w:t>, 20</w:t>
      </w:r>
      <w:r w:rsidRPr="00B0091F">
        <w:rPr>
          <w:rFonts w:ascii="Arial" w:hAnsi="Arial" w:cs="Arial"/>
          <w:b/>
          <w:bCs/>
          <w:sz w:val="28"/>
          <w:szCs w:val="28"/>
          <w:vertAlign w:val="superscript"/>
          <w:lang w:val="en-GB"/>
        </w:rPr>
        <w:t>th</w:t>
      </w:r>
      <w:r>
        <w:rPr>
          <w:rFonts w:ascii="Arial" w:hAnsi="Arial" w:cs="Arial"/>
          <w:b/>
          <w:bCs/>
          <w:sz w:val="28"/>
          <w:szCs w:val="28"/>
          <w:lang w:val="en-GB"/>
        </w:rPr>
        <w:t>,27</w:t>
      </w:r>
      <w:r w:rsidRPr="00B0091F">
        <w:rPr>
          <w:rFonts w:ascii="Arial" w:hAnsi="Arial" w:cs="Arial"/>
          <w:b/>
          <w:bCs/>
          <w:sz w:val="28"/>
          <w:szCs w:val="28"/>
          <w:vertAlign w:val="superscript"/>
          <w:lang w:val="en-GB"/>
        </w:rPr>
        <w:t>th</w:t>
      </w:r>
      <w:r>
        <w:rPr>
          <w:rFonts w:ascii="Arial" w:hAnsi="Arial" w:cs="Arial"/>
          <w:b/>
          <w:bCs/>
          <w:sz w:val="28"/>
          <w:szCs w:val="28"/>
          <w:lang w:val="en-GB"/>
        </w:rPr>
        <w:t xml:space="preserve">, </w:t>
      </w:r>
    </w:p>
    <w:p w14:paraId="6B55416D" w14:textId="4F4E4D63" w:rsidR="00B0091F" w:rsidRPr="00005072" w:rsidRDefault="00B0091F" w:rsidP="00B13F48">
      <w:pPr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  <w:r>
        <w:rPr>
          <w:rFonts w:ascii="Arial" w:hAnsi="Arial" w:cs="Arial"/>
          <w:b/>
          <w:bCs/>
          <w:sz w:val="28"/>
          <w:szCs w:val="28"/>
          <w:lang w:val="en-GB"/>
        </w:rPr>
        <w:t>October 4</w:t>
      </w:r>
      <w:r w:rsidRPr="00B0091F">
        <w:rPr>
          <w:rFonts w:ascii="Arial" w:hAnsi="Arial" w:cs="Arial"/>
          <w:b/>
          <w:bCs/>
          <w:sz w:val="28"/>
          <w:szCs w:val="28"/>
          <w:vertAlign w:val="superscript"/>
          <w:lang w:val="en-GB"/>
        </w:rPr>
        <w:t>th</w:t>
      </w:r>
      <w:r>
        <w:rPr>
          <w:rFonts w:ascii="Arial" w:hAnsi="Arial" w:cs="Arial"/>
          <w:b/>
          <w:bCs/>
          <w:sz w:val="28"/>
          <w:szCs w:val="28"/>
          <w:lang w:val="en-GB"/>
        </w:rPr>
        <w:t>, 11</w:t>
      </w:r>
      <w:r w:rsidRPr="00B0091F">
        <w:rPr>
          <w:rFonts w:ascii="Arial" w:hAnsi="Arial" w:cs="Arial"/>
          <w:b/>
          <w:bCs/>
          <w:sz w:val="28"/>
          <w:szCs w:val="28"/>
          <w:vertAlign w:val="superscript"/>
          <w:lang w:val="en-GB"/>
        </w:rPr>
        <w:t>th</w:t>
      </w:r>
      <w:r>
        <w:rPr>
          <w:rFonts w:ascii="Arial" w:hAnsi="Arial" w:cs="Arial"/>
          <w:b/>
          <w:bCs/>
          <w:sz w:val="28"/>
          <w:szCs w:val="28"/>
          <w:lang w:val="en-GB"/>
        </w:rPr>
        <w:t>, 18</w:t>
      </w:r>
      <w:r w:rsidRPr="00B0091F">
        <w:rPr>
          <w:rFonts w:ascii="Arial" w:hAnsi="Arial" w:cs="Arial"/>
          <w:b/>
          <w:bCs/>
          <w:sz w:val="28"/>
          <w:szCs w:val="28"/>
          <w:vertAlign w:val="superscript"/>
          <w:lang w:val="en-GB"/>
        </w:rPr>
        <w:t>th</w:t>
      </w:r>
      <w:r>
        <w:rPr>
          <w:rFonts w:ascii="Arial" w:hAnsi="Arial" w:cs="Arial"/>
          <w:b/>
          <w:bCs/>
          <w:sz w:val="28"/>
          <w:szCs w:val="28"/>
          <w:lang w:val="en-GB"/>
        </w:rPr>
        <w:t>, November 1</w:t>
      </w:r>
      <w:r w:rsidRPr="00B0091F">
        <w:rPr>
          <w:rFonts w:ascii="Arial" w:hAnsi="Arial" w:cs="Arial"/>
          <w:b/>
          <w:bCs/>
          <w:sz w:val="28"/>
          <w:szCs w:val="28"/>
          <w:vertAlign w:val="superscript"/>
          <w:lang w:val="en-GB"/>
        </w:rPr>
        <w:t>st</w:t>
      </w:r>
      <w:r>
        <w:rPr>
          <w:rFonts w:ascii="Arial" w:hAnsi="Arial" w:cs="Arial"/>
          <w:b/>
          <w:bCs/>
          <w:sz w:val="28"/>
          <w:szCs w:val="28"/>
          <w:lang w:val="en-GB"/>
        </w:rPr>
        <w:t xml:space="preserve"> 8</w:t>
      </w:r>
      <w:r w:rsidRPr="00B0091F">
        <w:rPr>
          <w:rFonts w:ascii="Arial" w:hAnsi="Arial" w:cs="Arial"/>
          <w:b/>
          <w:bCs/>
          <w:sz w:val="28"/>
          <w:szCs w:val="28"/>
          <w:vertAlign w:val="superscript"/>
          <w:lang w:val="en-GB"/>
        </w:rPr>
        <w:t>th</w:t>
      </w:r>
      <w:r>
        <w:rPr>
          <w:rFonts w:ascii="Arial" w:hAnsi="Arial" w:cs="Arial"/>
          <w:b/>
          <w:bCs/>
          <w:sz w:val="28"/>
          <w:szCs w:val="28"/>
          <w:lang w:val="en-GB"/>
        </w:rPr>
        <w:t>,</w:t>
      </w:r>
    </w:p>
    <w:p w14:paraId="35A7355D" w14:textId="77777777" w:rsidR="00B0091F" w:rsidRDefault="00B0091F" w:rsidP="00B13F48">
      <w:pPr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61BA0301" w14:textId="73739EFD" w:rsidR="00005072" w:rsidRPr="00005072" w:rsidRDefault="00005072" w:rsidP="00B13F48">
      <w:pPr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  <w:r w:rsidRPr="00005072">
        <w:rPr>
          <w:rFonts w:ascii="Arial" w:hAnsi="Arial" w:cs="Arial"/>
          <w:b/>
          <w:bCs/>
          <w:sz w:val="28"/>
          <w:szCs w:val="28"/>
          <w:lang w:val="en-GB"/>
        </w:rPr>
        <w:t>Cost 400 euros</w:t>
      </w:r>
    </w:p>
    <w:p w14:paraId="1E90D069" w14:textId="34980A90" w:rsidR="00005072" w:rsidRPr="00005072" w:rsidRDefault="00005072" w:rsidP="00B13F48">
      <w:pPr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47D9F58D" w14:textId="69FB6B73" w:rsidR="00005072" w:rsidRPr="00005072" w:rsidRDefault="00005072" w:rsidP="00B13F48">
      <w:pPr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  <w:r w:rsidRPr="00005072">
        <w:rPr>
          <w:rFonts w:ascii="Arial" w:hAnsi="Arial" w:cs="Arial"/>
          <w:b/>
          <w:bCs/>
          <w:sz w:val="28"/>
          <w:szCs w:val="28"/>
          <w:lang w:val="en-GB"/>
        </w:rPr>
        <w:t xml:space="preserve">Thérèse Hegarty </w:t>
      </w:r>
    </w:p>
    <w:p w14:paraId="3ACB5772" w14:textId="77777777" w:rsidR="00B13F48" w:rsidRDefault="00B13F48" w:rsidP="00B13F48">
      <w:pPr>
        <w:jc w:val="center"/>
        <w:rPr>
          <w:rFonts w:ascii="Arial" w:hAnsi="Arial" w:cs="Arial"/>
          <w:lang w:val="en-GB"/>
        </w:rPr>
      </w:pPr>
    </w:p>
    <w:p w14:paraId="6D7351EF" w14:textId="77777777" w:rsidR="007F7B4A" w:rsidRDefault="007F7B4A" w:rsidP="00065B73">
      <w:pPr>
        <w:jc w:val="both"/>
        <w:rPr>
          <w:rFonts w:ascii="Arial" w:hAnsi="Arial" w:cs="Arial"/>
          <w:lang w:val="en-GB"/>
        </w:rPr>
      </w:pPr>
    </w:p>
    <w:p w14:paraId="588A869C" w14:textId="31285BF0" w:rsidR="00065B73" w:rsidRPr="007F7B4A" w:rsidRDefault="00065B73" w:rsidP="00065B73">
      <w:pPr>
        <w:jc w:val="both"/>
        <w:rPr>
          <w:rFonts w:ascii="Arial" w:hAnsi="Arial" w:cs="Arial"/>
          <w:lang w:val="en-GB"/>
        </w:rPr>
      </w:pPr>
      <w:r w:rsidRPr="00005072">
        <w:rPr>
          <w:rFonts w:ascii="Arial" w:hAnsi="Arial" w:cs="Arial"/>
          <w:b/>
          <w:bCs/>
          <w:lang w:val="en-GB"/>
        </w:rPr>
        <w:t>Narrative Therapy</w:t>
      </w:r>
      <w:r w:rsidRPr="007F7B4A">
        <w:rPr>
          <w:rFonts w:ascii="Arial" w:hAnsi="Arial" w:cs="Arial"/>
          <w:lang w:val="en-GB"/>
        </w:rPr>
        <w:t xml:space="preserve"> was developed by Michael White and David Epston. It is an approach that recognises people as the experts </w:t>
      </w:r>
      <w:r w:rsidR="00005072">
        <w:rPr>
          <w:rFonts w:ascii="Arial" w:hAnsi="Arial" w:cs="Arial"/>
          <w:lang w:val="en-GB"/>
        </w:rPr>
        <w:t>o</w:t>
      </w:r>
      <w:r w:rsidRPr="007F7B4A">
        <w:rPr>
          <w:rFonts w:ascii="Arial" w:hAnsi="Arial" w:cs="Arial"/>
          <w:lang w:val="en-GB"/>
        </w:rPr>
        <w:t xml:space="preserve">n their own lives.It understands that our lives are shaped by the stories we tell about ourselves, the stories that others tell about us and the way </w:t>
      </w:r>
      <w:r w:rsidR="00005072">
        <w:rPr>
          <w:rFonts w:ascii="Arial" w:hAnsi="Arial" w:cs="Arial"/>
          <w:lang w:val="en-GB"/>
        </w:rPr>
        <w:t xml:space="preserve">those </w:t>
      </w:r>
      <w:r w:rsidRPr="007F7B4A">
        <w:rPr>
          <w:rFonts w:ascii="Arial" w:hAnsi="Arial" w:cs="Arial"/>
          <w:lang w:val="en-GB"/>
        </w:rPr>
        <w:t>stories are shaped by our culture and community.</w:t>
      </w:r>
      <w:r w:rsidR="00C531F6" w:rsidRPr="007F7B4A">
        <w:rPr>
          <w:rFonts w:ascii="Arial" w:hAnsi="Arial" w:cs="Arial"/>
          <w:lang w:val="en-GB"/>
        </w:rPr>
        <w:t xml:space="preserve"> Each relationship </w:t>
      </w:r>
      <w:r w:rsidR="007F7B4A">
        <w:rPr>
          <w:rFonts w:ascii="Arial" w:hAnsi="Arial" w:cs="Arial"/>
          <w:lang w:val="en-GB"/>
        </w:rPr>
        <w:t xml:space="preserve">and context </w:t>
      </w:r>
      <w:r w:rsidR="00C531F6" w:rsidRPr="007F7B4A">
        <w:rPr>
          <w:rFonts w:ascii="Arial" w:hAnsi="Arial" w:cs="Arial"/>
          <w:lang w:val="en-GB"/>
        </w:rPr>
        <w:t xml:space="preserve">in our lives offers us a new story.  </w:t>
      </w:r>
    </w:p>
    <w:p w14:paraId="555AEF1B" w14:textId="77777777" w:rsidR="00065B73" w:rsidRPr="007F7B4A" w:rsidRDefault="00065B73" w:rsidP="00065B73">
      <w:pPr>
        <w:jc w:val="both"/>
        <w:rPr>
          <w:rFonts w:ascii="Arial" w:hAnsi="Arial" w:cs="Arial"/>
          <w:lang w:val="en-GB"/>
        </w:rPr>
      </w:pPr>
    </w:p>
    <w:p w14:paraId="1C93AFE2" w14:textId="10D81CFE" w:rsidR="00065B73" w:rsidRPr="007F7B4A" w:rsidRDefault="00065B73" w:rsidP="00065B73">
      <w:pPr>
        <w:jc w:val="both"/>
        <w:rPr>
          <w:rFonts w:ascii="Arial" w:hAnsi="Arial" w:cs="Arial"/>
          <w:lang w:val="en-GB"/>
        </w:rPr>
      </w:pPr>
      <w:r w:rsidRPr="007F7B4A">
        <w:rPr>
          <w:rFonts w:ascii="Arial" w:hAnsi="Arial" w:cs="Arial"/>
          <w:lang w:val="en-GB"/>
        </w:rPr>
        <w:t>Narrative Therapy</w:t>
      </w:r>
      <w:r w:rsidR="00C531F6" w:rsidRPr="007F7B4A">
        <w:rPr>
          <w:rFonts w:ascii="Arial" w:hAnsi="Arial" w:cs="Arial"/>
          <w:lang w:val="en-GB"/>
        </w:rPr>
        <w:t>,</w:t>
      </w:r>
      <w:r w:rsidRPr="007F7B4A">
        <w:rPr>
          <w:rFonts w:ascii="Arial" w:hAnsi="Arial" w:cs="Arial"/>
          <w:lang w:val="en-GB"/>
        </w:rPr>
        <w:t xml:space="preserve"> unlike many therapies</w:t>
      </w:r>
      <w:r w:rsidR="00C531F6" w:rsidRPr="007F7B4A">
        <w:rPr>
          <w:rFonts w:ascii="Arial" w:hAnsi="Arial" w:cs="Arial"/>
          <w:lang w:val="en-GB"/>
        </w:rPr>
        <w:t>,</w:t>
      </w:r>
      <w:r w:rsidRPr="007F7B4A">
        <w:rPr>
          <w:rFonts w:ascii="Arial" w:hAnsi="Arial" w:cs="Arial"/>
          <w:lang w:val="en-GB"/>
        </w:rPr>
        <w:t xml:space="preserve"> is not based in psychology.  Theoretically it draws more from philosophy and anthropology </w:t>
      </w:r>
      <w:r w:rsidR="00B13F48" w:rsidRPr="007F7B4A">
        <w:rPr>
          <w:rFonts w:ascii="Arial" w:hAnsi="Arial" w:cs="Arial"/>
          <w:lang w:val="en-GB"/>
        </w:rPr>
        <w:t>including Bateson</w:t>
      </w:r>
      <w:r w:rsidRPr="007F7B4A">
        <w:rPr>
          <w:rFonts w:ascii="Arial" w:hAnsi="Arial" w:cs="Arial"/>
          <w:lang w:val="en-GB"/>
        </w:rPr>
        <w:t>, Foucault,</w:t>
      </w:r>
      <w:r w:rsidR="00B13F48">
        <w:rPr>
          <w:rFonts w:ascii="Arial" w:hAnsi="Arial" w:cs="Arial"/>
          <w:lang w:val="en-GB"/>
        </w:rPr>
        <w:t xml:space="preserve"> </w:t>
      </w:r>
      <w:r w:rsidRPr="007F7B4A">
        <w:rPr>
          <w:rFonts w:ascii="Arial" w:hAnsi="Arial" w:cs="Arial"/>
          <w:lang w:val="en-GB"/>
        </w:rPr>
        <w:t xml:space="preserve">Bruner, and </w:t>
      </w:r>
      <w:proofErr w:type="spellStart"/>
      <w:r w:rsidRPr="007F7B4A">
        <w:rPr>
          <w:rFonts w:ascii="Arial" w:hAnsi="Arial" w:cs="Arial"/>
          <w:lang w:val="en-GB"/>
        </w:rPr>
        <w:t>Myerhoff</w:t>
      </w:r>
      <w:proofErr w:type="spellEnd"/>
      <w:r w:rsidRPr="007F7B4A">
        <w:rPr>
          <w:rFonts w:ascii="Arial" w:hAnsi="Arial" w:cs="Arial"/>
          <w:lang w:val="en-GB"/>
        </w:rPr>
        <w:t>.</w:t>
      </w:r>
      <w:r w:rsidR="004032F1">
        <w:rPr>
          <w:rFonts w:ascii="Arial" w:hAnsi="Arial" w:cs="Arial"/>
          <w:lang w:val="en-GB"/>
        </w:rPr>
        <w:t xml:space="preserve"> </w:t>
      </w:r>
      <w:r w:rsidRPr="007F7B4A">
        <w:rPr>
          <w:rFonts w:ascii="Arial" w:hAnsi="Arial" w:cs="Arial"/>
          <w:lang w:val="en-GB"/>
        </w:rPr>
        <w:t xml:space="preserve"> It</w:t>
      </w:r>
      <w:r w:rsidR="00F670C6">
        <w:rPr>
          <w:rFonts w:ascii="Arial" w:hAnsi="Arial" w:cs="Arial"/>
          <w:lang w:val="en-GB"/>
        </w:rPr>
        <w:t xml:space="preserve"> </w:t>
      </w:r>
      <w:r w:rsidRPr="007F7B4A">
        <w:rPr>
          <w:rFonts w:ascii="Arial" w:hAnsi="Arial" w:cs="Arial"/>
          <w:lang w:val="en-GB"/>
        </w:rPr>
        <w:t xml:space="preserve">is located in postmodern thinking. </w:t>
      </w:r>
    </w:p>
    <w:p w14:paraId="68CF391B" w14:textId="77777777" w:rsidR="00065B73" w:rsidRPr="007F7B4A" w:rsidRDefault="00065B73" w:rsidP="00065B73">
      <w:pPr>
        <w:jc w:val="both"/>
        <w:rPr>
          <w:rFonts w:ascii="Arial" w:hAnsi="Arial" w:cs="Arial"/>
          <w:lang w:val="en-GB"/>
        </w:rPr>
      </w:pPr>
    </w:p>
    <w:p w14:paraId="70CEB000" w14:textId="3097D197" w:rsidR="00065B73" w:rsidRPr="007F7B4A" w:rsidRDefault="00495241" w:rsidP="00065B73">
      <w:pPr>
        <w:jc w:val="both"/>
        <w:rPr>
          <w:rFonts w:ascii="Arial" w:hAnsi="Arial" w:cs="Arial"/>
          <w:lang w:val="en-GB"/>
        </w:rPr>
      </w:pPr>
      <w:r w:rsidRPr="007F7B4A">
        <w:rPr>
          <w:rFonts w:ascii="Arial" w:hAnsi="Arial" w:cs="Arial"/>
          <w:lang w:val="en-GB"/>
        </w:rPr>
        <w:t>When a person brings a problem to therapy</w:t>
      </w:r>
      <w:r w:rsidR="004032F1">
        <w:rPr>
          <w:rFonts w:ascii="Arial" w:hAnsi="Arial" w:cs="Arial"/>
          <w:lang w:val="en-GB"/>
        </w:rPr>
        <w:t>,</w:t>
      </w:r>
      <w:r w:rsidRPr="007F7B4A">
        <w:rPr>
          <w:rFonts w:ascii="Arial" w:hAnsi="Arial" w:cs="Arial"/>
          <w:lang w:val="en-GB"/>
        </w:rPr>
        <w:t xml:space="preserve"> we explore the influence of the problem on the person and the influence of the person on the problem.  W</w:t>
      </w:r>
      <w:r w:rsidR="00065B73" w:rsidRPr="007F7B4A">
        <w:rPr>
          <w:rFonts w:ascii="Arial" w:hAnsi="Arial" w:cs="Arial"/>
          <w:lang w:val="en-GB"/>
        </w:rPr>
        <w:t>e pay attention to the skills, beliefs</w:t>
      </w:r>
      <w:r w:rsidR="00005072">
        <w:rPr>
          <w:rFonts w:ascii="Arial" w:hAnsi="Arial" w:cs="Arial"/>
          <w:lang w:val="en-GB"/>
        </w:rPr>
        <w:t>,</w:t>
      </w:r>
      <w:r w:rsidR="00065B73" w:rsidRPr="007F7B4A">
        <w:rPr>
          <w:rFonts w:ascii="Arial" w:hAnsi="Arial" w:cs="Arial"/>
          <w:lang w:val="en-GB"/>
        </w:rPr>
        <w:t xml:space="preserve"> commitment</w:t>
      </w:r>
      <w:r w:rsidR="00005072">
        <w:rPr>
          <w:rFonts w:ascii="Arial" w:hAnsi="Arial" w:cs="Arial"/>
          <w:lang w:val="en-GB"/>
        </w:rPr>
        <w:t>s</w:t>
      </w:r>
      <w:r w:rsidR="00065B73" w:rsidRPr="007F7B4A">
        <w:rPr>
          <w:rFonts w:ascii="Arial" w:hAnsi="Arial" w:cs="Arial"/>
          <w:lang w:val="en-GB"/>
        </w:rPr>
        <w:t xml:space="preserve"> and values of the person and their hopes for their lives.  Of central concern is the identity of the person and how they can exert agency.</w:t>
      </w:r>
      <w:r w:rsidRPr="007F7B4A">
        <w:rPr>
          <w:rFonts w:ascii="Arial" w:hAnsi="Arial" w:cs="Arial"/>
          <w:lang w:val="en-GB"/>
        </w:rPr>
        <w:t xml:space="preserve">   </w:t>
      </w:r>
    </w:p>
    <w:p w14:paraId="5DD21A80" w14:textId="77777777" w:rsidR="00C531F6" w:rsidRPr="007F7B4A" w:rsidRDefault="00C531F6" w:rsidP="00065B73">
      <w:pPr>
        <w:jc w:val="both"/>
        <w:rPr>
          <w:rFonts w:ascii="Arial" w:hAnsi="Arial" w:cs="Arial"/>
          <w:lang w:val="en-GB"/>
        </w:rPr>
      </w:pPr>
    </w:p>
    <w:p w14:paraId="604F8846" w14:textId="287079CB" w:rsidR="00495241" w:rsidRPr="007F7B4A" w:rsidRDefault="00C531F6" w:rsidP="00065B73">
      <w:pPr>
        <w:jc w:val="both"/>
        <w:rPr>
          <w:rFonts w:ascii="Arial" w:hAnsi="Arial" w:cs="Arial"/>
          <w:lang w:val="en-GB"/>
        </w:rPr>
      </w:pPr>
      <w:r w:rsidRPr="007F7B4A">
        <w:rPr>
          <w:rFonts w:ascii="Arial" w:hAnsi="Arial" w:cs="Arial"/>
          <w:lang w:val="en-GB"/>
        </w:rPr>
        <w:t xml:space="preserve">Therapy is often described as “client-centred” Narrative Therapy might be described as </w:t>
      </w:r>
      <w:r w:rsidR="007F7B4A">
        <w:rPr>
          <w:rFonts w:ascii="Arial" w:hAnsi="Arial" w:cs="Arial"/>
          <w:lang w:val="en-GB"/>
        </w:rPr>
        <w:t>“</w:t>
      </w:r>
      <w:r w:rsidRPr="007F7B4A">
        <w:rPr>
          <w:rFonts w:ascii="Arial" w:hAnsi="Arial" w:cs="Arial"/>
          <w:lang w:val="en-GB"/>
        </w:rPr>
        <w:t>client-in-context-centred”</w:t>
      </w:r>
      <w:r w:rsidR="007F7B4A">
        <w:rPr>
          <w:rFonts w:ascii="Arial" w:hAnsi="Arial" w:cs="Arial"/>
          <w:lang w:val="en-GB"/>
        </w:rPr>
        <w:t xml:space="preserve">. </w:t>
      </w:r>
      <w:r w:rsidRPr="007F7B4A">
        <w:rPr>
          <w:rFonts w:ascii="Arial" w:hAnsi="Arial" w:cs="Arial"/>
          <w:lang w:val="en-GB"/>
        </w:rPr>
        <w:t xml:space="preserve">The therapist </w:t>
      </w:r>
      <w:r w:rsidR="00484E22" w:rsidRPr="007F7B4A">
        <w:rPr>
          <w:rFonts w:ascii="Arial" w:hAnsi="Arial" w:cs="Arial"/>
          <w:lang w:val="en-GB"/>
        </w:rPr>
        <w:t>i</w:t>
      </w:r>
      <w:r w:rsidRPr="007F7B4A">
        <w:rPr>
          <w:rFonts w:ascii="Arial" w:hAnsi="Arial" w:cs="Arial"/>
          <w:lang w:val="en-GB"/>
        </w:rPr>
        <w:t xml:space="preserve">s accountable to the goals of therapy as expressed by the client and maintains a respectful and decentred position throughout. </w:t>
      </w:r>
    </w:p>
    <w:p w14:paraId="662BD538" w14:textId="77777777" w:rsidR="00495241" w:rsidRPr="007F7B4A" w:rsidRDefault="00495241" w:rsidP="00065B73">
      <w:pPr>
        <w:jc w:val="both"/>
        <w:rPr>
          <w:rFonts w:ascii="Arial" w:hAnsi="Arial" w:cs="Arial"/>
          <w:lang w:val="en-GB"/>
        </w:rPr>
      </w:pPr>
    </w:p>
    <w:p w14:paraId="450D97F8" w14:textId="77777777" w:rsidR="00005072" w:rsidRDefault="00005072" w:rsidP="00065B73">
      <w:pPr>
        <w:jc w:val="both"/>
        <w:rPr>
          <w:rFonts w:ascii="Arial" w:hAnsi="Arial" w:cs="Arial"/>
          <w:lang w:val="en-GB"/>
        </w:rPr>
      </w:pPr>
    </w:p>
    <w:p w14:paraId="52E5BDA2" w14:textId="77777777" w:rsidR="00005072" w:rsidRDefault="00005072" w:rsidP="00065B73">
      <w:pPr>
        <w:jc w:val="both"/>
        <w:rPr>
          <w:rFonts w:ascii="Arial" w:hAnsi="Arial" w:cs="Arial"/>
          <w:lang w:val="en-GB"/>
        </w:rPr>
      </w:pPr>
    </w:p>
    <w:p w14:paraId="301A9F4D" w14:textId="77777777" w:rsidR="00005072" w:rsidRDefault="00005072" w:rsidP="00065B73">
      <w:pPr>
        <w:jc w:val="both"/>
        <w:rPr>
          <w:rFonts w:ascii="Arial" w:hAnsi="Arial" w:cs="Arial"/>
          <w:lang w:val="en-GB"/>
        </w:rPr>
      </w:pPr>
    </w:p>
    <w:p w14:paraId="1E75DD04" w14:textId="4C259E9B" w:rsidR="00065B73" w:rsidRDefault="007F7B4A" w:rsidP="00065B73">
      <w:pPr>
        <w:jc w:val="both"/>
        <w:rPr>
          <w:rFonts w:ascii="Arial" w:hAnsi="Arial" w:cs="Arial"/>
          <w:b/>
          <w:bCs/>
          <w:lang w:val="en-GB"/>
        </w:rPr>
      </w:pPr>
      <w:r w:rsidRPr="00005072">
        <w:rPr>
          <w:rFonts w:ascii="Arial" w:hAnsi="Arial" w:cs="Arial"/>
          <w:b/>
          <w:bCs/>
          <w:lang w:val="en-GB"/>
        </w:rPr>
        <w:t xml:space="preserve">Level one </w:t>
      </w:r>
    </w:p>
    <w:p w14:paraId="5A429100" w14:textId="77777777" w:rsidR="00DD268A" w:rsidRPr="00005072" w:rsidRDefault="00DD268A" w:rsidP="00065B73">
      <w:pPr>
        <w:jc w:val="both"/>
        <w:rPr>
          <w:rFonts w:ascii="Arial" w:hAnsi="Arial"/>
          <w:b/>
          <w:bCs/>
          <w:lang w:val="en-GB"/>
        </w:rPr>
      </w:pPr>
    </w:p>
    <w:p w14:paraId="17013FD3" w14:textId="40DA7B9A" w:rsidR="007F7B4A" w:rsidRDefault="007F7B4A" w:rsidP="00065B73">
      <w:pPr>
        <w:pStyle w:val="ListParagraph"/>
        <w:numPr>
          <w:ilvl w:val="0"/>
          <w:numId w:val="1"/>
        </w:numPr>
        <w:textAlignment w:val="baseline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The metaphor of story: acknowledging stories that dominate identity and listening for alternative stories.</w:t>
      </w:r>
    </w:p>
    <w:p w14:paraId="2AACAB5C" w14:textId="18187CDD" w:rsidR="00065B73" w:rsidRPr="007F7B4A" w:rsidRDefault="00065B73" w:rsidP="00065B73">
      <w:pPr>
        <w:pStyle w:val="ListParagraph"/>
        <w:numPr>
          <w:ilvl w:val="0"/>
          <w:numId w:val="1"/>
        </w:numPr>
        <w:textAlignment w:val="baseline"/>
        <w:rPr>
          <w:rFonts w:ascii="Arial" w:hAnsi="Arial" w:cs="Arial"/>
          <w:lang w:val="en-GB"/>
        </w:rPr>
      </w:pPr>
      <w:r w:rsidRPr="007F7B4A">
        <w:rPr>
          <w:rFonts w:ascii="Arial" w:hAnsi="Arial" w:cs="Arial"/>
          <w:lang w:val="en-GB"/>
        </w:rPr>
        <w:t xml:space="preserve">Externalising conversations: the person is not the </w:t>
      </w:r>
      <w:proofErr w:type="gramStart"/>
      <w:r w:rsidRPr="007F7B4A">
        <w:rPr>
          <w:rFonts w:ascii="Arial" w:hAnsi="Arial" w:cs="Arial"/>
          <w:lang w:val="en-GB"/>
        </w:rPr>
        <w:t>problem,</w:t>
      </w:r>
      <w:proofErr w:type="gramEnd"/>
      <w:r w:rsidRPr="007F7B4A">
        <w:rPr>
          <w:rFonts w:ascii="Arial" w:hAnsi="Arial" w:cs="Arial"/>
          <w:lang w:val="en-GB"/>
        </w:rPr>
        <w:t xml:space="preserve"> the problem is the problem</w:t>
      </w:r>
      <w:r w:rsidR="00B0091F">
        <w:rPr>
          <w:rFonts w:ascii="Arial" w:hAnsi="Arial" w:cs="Arial"/>
          <w:lang w:val="en-GB"/>
        </w:rPr>
        <w:t>.</w:t>
      </w:r>
    </w:p>
    <w:p w14:paraId="3D36B825" w14:textId="30820F07" w:rsidR="00065B73" w:rsidRDefault="00065B73" w:rsidP="00065B73">
      <w:pPr>
        <w:pStyle w:val="ListParagraph"/>
        <w:numPr>
          <w:ilvl w:val="0"/>
          <w:numId w:val="1"/>
        </w:numPr>
        <w:textAlignment w:val="baseline"/>
        <w:rPr>
          <w:rFonts w:ascii="Arial" w:hAnsi="Arial" w:cs="Arial"/>
          <w:lang w:val="en-GB"/>
        </w:rPr>
      </w:pPr>
      <w:r w:rsidRPr="007F7B4A">
        <w:rPr>
          <w:rFonts w:ascii="Arial" w:hAnsi="Arial" w:cs="Arial"/>
          <w:lang w:val="en-GB"/>
        </w:rPr>
        <w:t>Re-authoring conversations: telling our stories in ways that make us stronger</w:t>
      </w:r>
      <w:r w:rsidR="00B0091F">
        <w:rPr>
          <w:rFonts w:ascii="Arial" w:hAnsi="Arial" w:cs="Arial"/>
          <w:lang w:val="en-GB"/>
        </w:rPr>
        <w:t>.</w:t>
      </w:r>
    </w:p>
    <w:p w14:paraId="0DDD21BF" w14:textId="7DFC5B11" w:rsidR="007F7B4A" w:rsidRPr="007F7B4A" w:rsidRDefault="007F7B4A" w:rsidP="00065B73">
      <w:pPr>
        <w:pStyle w:val="ListParagraph"/>
        <w:numPr>
          <w:ilvl w:val="0"/>
          <w:numId w:val="1"/>
        </w:numPr>
        <w:textAlignment w:val="baseline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Re-membering conversations: </w:t>
      </w:r>
      <w:r w:rsidR="00B0091F">
        <w:rPr>
          <w:rFonts w:ascii="Arial" w:hAnsi="Arial" w:cs="Arial"/>
          <w:lang w:val="en-GB"/>
        </w:rPr>
        <w:t>s</w:t>
      </w:r>
      <w:r>
        <w:rPr>
          <w:rFonts w:ascii="Arial" w:hAnsi="Arial" w:cs="Arial"/>
          <w:lang w:val="en-GB"/>
        </w:rPr>
        <w:t xml:space="preserve">eeing ourselves through the </w:t>
      </w:r>
      <w:r w:rsidR="00B0091F">
        <w:rPr>
          <w:rFonts w:ascii="Arial" w:hAnsi="Arial" w:cs="Arial"/>
          <w:lang w:val="en-GB"/>
        </w:rPr>
        <w:t>eyes</w:t>
      </w:r>
      <w:r>
        <w:rPr>
          <w:rFonts w:ascii="Arial" w:hAnsi="Arial" w:cs="Arial"/>
          <w:lang w:val="en-GB"/>
        </w:rPr>
        <w:t xml:space="preserve"> of others</w:t>
      </w:r>
      <w:r w:rsidR="00B0091F">
        <w:rPr>
          <w:rFonts w:ascii="Arial" w:hAnsi="Arial" w:cs="Arial"/>
          <w:lang w:val="en-GB"/>
        </w:rPr>
        <w:t>.</w:t>
      </w:r>
    </w:p>
    <w:p w14:paraId="77434778" w14:textId="088742C2" w:rsidR="00065B73" w:rsidRDefault="00065B73" w:rsidP="00065B73">
      <w:pPr>
        <w:pStyle w:val="ListParagraph"/>
        <w:numPr>
          <w:ilvl w:val="0"/>
          <w:numId w:val="1"/>
        </w:numPr>
        <w:textAlignment w:val="baseline"/>
        <w:rPr>
          <w:rFonts w:ascii="Arial" w:hAnsi="Arial" w:cs="Arial"/>
          <w:lang w:val="en-GB"/>
        </w:rPr>
      </w:pPr>
      <w:r w:rsidRPr="007F7B4A">
        <w:rPr>
          <w:rFonts w:ascii="Arial" w:hAnsi="Arial" w:cs="Arial"/>
          <w:lang w:val="en-GB"/>
        </w:rPr>
        <w:t>Outsider-witness practices: linking lives and the use of audiences</w:t>
      </w:r>
      <w:r w:rsidR="00B0091F">
        <w:rPr>
          <w:rFonts w:ascii="Arial" w:hAnsi="Arial" w:cs="Arial"/>
          <w:lang w:val="en-GB"/>
        </w:rPr>
        <w:t>.</w:t>
      </w:r>
    </w:p>
    <w:p w14:paraId="705A0302" w14:textId="3DD52701" w:rsidR="007F7B4A" w:rsidRDefault="007F7B4A" w:rsidP="00065B73">
      <w:pPr>
        <w:pStyle w:val="ListParagraph"/>
        <w:numPr>
          <w:ilvl w:val="0"/>
          <w:numId w:val="1"/>
        </w:numPr>
        <w:textAlignment w:val="baseline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The </w:t>
      </w:r>
      <w:r w:rsidR="00B0091F">
        <w:rPr>
          <w:rFonts w:ascii="Arial" w:hAnsi="Arial" w:cs="Arial"/>
          <w:lang w:val="en-GB"/>
        </w:rPr>
        <w:t>“T</w:t>
      </w:r>
      <w:r>
        <w:rPr>
          <w:rFonts w:ascii="Arial" w:hAnsi="Arial" w:cs="Arial"/>
          <w:lang w:val="en-GB"/>
        </w:rPr>
        <w:t xml:space="preserve">ree of </w:t>
      </w:r>
      <w:r w:rsidR="00B0091F">
        <w:rPr>
          <w:rFonts w:ascii="Arial" w:hAnsi="Arial" w:cs="Arial"/>
          <w:lang w:val="en-GB"/>
        </w:rPr>
        <w:t>L</w:t>
      </w:r>
      <w:r>
        <w:rPr>
          <w:rFonts w:ascii="Arial" w:hAnsi="Arial" w:cs="Arial"/>
          <w:lang w:val="en-GB"/>
        </w:rPr>
        <w:t>ife</w:t>
      </w:r>
      <w:r w:rsidR="00B0091F">
        <w:rPr>
          <w:rFonts w:ascii="Arial" w:hAnsi="Arial" w:cs="Arial"/>
          <w:lang w:val="en-GB"/>
        </w:rPr>
        <w:t>”</w:t>
      </w:r>
      <w:r>
        <w:rPr>
          <w:rFonts w:ascii="Arial" w:hAnsi="Arial" w:cs="Arial"/>
          <w:lang w:val="en-GB"/>
        </w:rPr>
        <w:t>:  Gathering our preferred stories.</w:t>
      </w:r>
    </w:p>
    <w:p w14:paraId="2BA687F4" w14:textId="539862F0" w:rsidR="00B0091F" w:rsidRPr="007F7B4A" w:rsidRDefault="00B0091F" w:rsidP="00065B73">
      <w:pPr>
        <w:pStyle w:val="ListParagraph"/>
        <w:numPr>
          <w:ilvl w:val="0"/>
          <w:numId w:val="1"/>
        </w:numPr>
        <w:textAlignment w:val="baseline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Ethics of Narrative Practice</w:t>
      </w:r>
    </w:p>
    <w:p w14:paraId="7AE36C50" w14:textId="77777777" w:rsidR="006C412E" w:rsidRPr="007F7B4A" w:rsidRDefault="006C412E" w:rsidP="006C412E">
      <w:pPr>
        <w:textAlignment w:val="baseline"/>
        <w:rPr>
          <w:rFonts w:ascii="Arial" w:hAnsi="Arial" w:cs="Arial"/>
          <w:lang w:val="en-GB"/>
        </w:rPr>
      </w:pPr>
    </w:p>
    <w:p w14:paraId="01BF263D" w14:textId="77777777" w:rsidR="006C412E" w:rsidRPr="007F7B4A" w:rsidRDefault="006C412E" w:rsidP="006C412E">
      <w:pPr>
        <w:textAlignment w:val="baseline"/>
        <w:rPr>
          <w:rFonts w:ascii="Arial" w:hAnsi="Arial" w:cs="Arial"/>
          <w:lang w:val="en-GB"/>
        </w:rPr>
      </w:pPr>
    </w:p>
    <w:p w14:paraId="1D2A984D" w14:textId="77777777" w:rsidR="006C412E" w:rsidRPr="007F7B4A" w:rsidRDefault="006C412E" w:rsidP="006C412E">
      <w:pPr>
        <w:textAlignment w:val="baseline"/>
        <w:rPr>
          <w:rFonts w:ascii="Arial" w:hAnsi="Arial" w:cs="Arial"/>
          <w:lang w:val="en-GB"/>
        </w:rPr>
      </w:pPr>
      <w:r w:rsidRPr="007F7B4A">
        <w:rPr>
          <w:rFonts w:ascii="Arial" w:hAnsi="Arial" w:cs="Arial"/>
          <w:lang w:val="en-GB"/>
        </w:rPr>
        <w:t>The training is not accredited by the Dulwich Centre in Adelaide but will be recognised</w:t>
      </w:r>
      <w:r w:rsidR="00484E22" w:rsidRPr="007F7B4A">
        <w:rPr>
          <w:rFonts w:ascii="Arial" w:hAnsi="Arial" w:cs="Arial"/>
          <w:lang w:val="en-GB"/>
        </w:rPr>
        <w:t xml:space="preserve"> by them as equivalent to their Level </w:t>
      </w:r>
      <w:r w:rsidRPr="007F7B4A">
        <w:rPr>
          <w:rFonts w:ascii="Arial" w:hAnsi="Arial" w:cs="Arial"/>
          <w:lang w:val="en-GB"/>
        </w:rPr>
        <w:t>1</w:t>
      </w:r>
      <w:r w:rsidR="00484E22" w:rsidRPr="007F7B4A">
        <w:rPr>
          <w:rFonts w:ascii="Arial" w:hAnsi="Arial" w:cs="Arial"/>
          <w:lang w:val="en-GB"/>
        </w:rPr>
        <w:t xml:space="preserve"> </w:t>
      </w:r>
      <w:r w:rsidRPr="007F7B4A">
        <w:rPr>
          <w:rFonts w:ascii="Arial" w:hAnsi="Arial" w:cs="Arial"/>
          <w:lang w:val="en-GB"/>
        </w:rPr>
        <w:t xml:space="preserve">training. </w:t>
      </w:r>
    </w:p>
    <w:p w14:paraId="062186EA" w14:textId="77777777" w:rsidR="001B74E0" w:rsidRPr="007F7B4A" w:rsidRDefault="001B74E0">
      <w:pPr>
        <w:rPr>
          <w:rFonts w:ascii="Arial" w:hAnsi="Arial"/>
        </w:rPr>
      </w:pPr>
    </w:p>
    <w:p w14:paraId="0F586E0B" w14:textId="354631CC" w:rsidR="00B13F48" w:rsidRDefault="007F7B4A">
      <w:pPr>
        <w:rPr>
          <w:rFonts w:ascii="Arial" w:hAnsi="Arial"/>
        </w:rPr>
      </w:pPr>
      <w:r w:rsidRPr="00005072">
        <w:rPr>
          <w:rFonts w:ascii="Arial" w:hAnsi="Arial"/>
          <w:b/>
          <w:bCs/>
        </w:rPr>
        <w:t>The core text</w:t>
      </w:r>
      <w:r>
        <w:rPr>
          <w:rFonts w:ascii="Arial" w:hAnsi="Arial"/>
        </w:rPr>
        <w:t xml:space="preserve"> is “Maps of Narrative Practice” [Michael White 2007 Norton]</w:t>
      </w:r>
      <w:r w:rsidR="00B13F48">
        <w:rPr>
          <w:rFonts w:ascii="Arial" w:hAnsi="Arial"/>
        </w:rPr>
        <w:t>.</w:t>
      </w:r>
    </w:p>
    <w:p w14:paraId="4F416752" w14:textId="16CF6229" w:rsidR="006C412E" w:rsidRDefault="007F7B4A">
      <w:pPr>
        <w:rPr>
          <w:rFonts w:ascii="Arial" w:hAnsi="Arial"/>
        </w:rPr>
      </w:pPr>
      <w:r>
        <w:rPr>
          <w:rFonts w:ascii="Arial" w:hAnsi="Arial"/>
        </w:rPr>
        <w:t xml:space="preserve">It is </w:t>
      </w:r>
      <w:r w:rsidR="00B0091F">
        <w:rPr>
          <w:rFonts w:ascii="Arial" w:hAnsi="Arial"/>
        </w:rPr>
        <w:t>helpful</w:t>
      </w:r>
      <w:r>
        <w:rPr>
          <w:rFonts w:ascii="Arial" w:hAnsi="Arial"/>
        </w:rPr>
        <w:t xml:space="preserve"> to have </w:t>
      </w:r>
      <w:r w:rsidR="00005072">
        <w:rPr>
          <w:rFonts w:ascii="Arial" w:hAnsi="Arial"/>
        </w:rPr>
        <w:t>read this</w:t>
      </w:r>
      <w:r>
        <w:rPr>
          <w:rFonts w:ascii="Arial" w:hAnsi="Arial"/>
        </w:rPr>
        <w:t xml:space="preserve"> in advance. Participants will commit to reading a chapter each week. </w:t>
      </w:r>
      <w:r w:rsidR="006C412E" w:rsidRPr="007F7B4A">
        <w:rPr>
          <w:rFonts w:ascii="Arial" w:hAnsi="Arial"/>
        </w:rPr>
        <w:t xml:space="preserve">They will also be encouraged to try the ideas in their work </w:t>
      </w:r>
      <w:r>
        <w:rPr>
          <w:rFonts w:ascii="Arial" w:hAnsi="Arial"/>
        </w:rPr>
        <w:t>and</w:t>
      </w:r>
      <w:r w:rsidR="006C412E" w:rsidRPr="007F7B4A">
        <w:rPr>
          <w:rFonts w:ascii="Arial" w:hAnsi="Arial"/>
        </w:rPr>
        <w:t xml:space="preserve"> complete personal journaling exercises.  There will be short lectures, experiential exercises, structured interviews and discussion throughout. </w:t>
      </w:r>
      <w:r>
        <w:rPr>
          <w:rFonts w:ascii="Arial" w:hAnsi="Arial"/>
        </w:rPr>
        <w:t xml:space="preserve"> </w:t>
      </w:r>
    </w:p>
    <w:p w14:paraId="6FD27782" w14:textId="783FA963" w:rsidR="007F7B4A" w:rsidRDefault="007F7B4A">
      <w:pPr>
        <w:rPr>
          <w:rFonts w:ascii="Arial" w:hAnsi="Arial"/>
        </w:rPr>
      </w:pPr>
    </w:p>
    <w:p w14:paraId="616A9E93" w14:textId="77777777" w:rsidR="00B0091F" w:rsidRDefault="007F7B4A">
      <w:pPr>
        <w:rPr>
          <w:rFonts w:ascii="Arial" w:hAnsi="Arial"/>
        </w:rPr>
      </w:pPr>
      <w:r>
        <w:rPr>
          <w:rFonts w:ascii="Arial" w:hAnsi="Arial"/>
        </w:rPr>
        <w:t>Participants will make a short presentation on what they have lea</w:t>
      </w:r>
      <w:r w:rsidR="00B13F48">
        <w:rPr>
          <w:rFonts w:ascii="Arial" w:hAnsi="Arial"/>
        </w:rPr>
        <w:t>rne</w:t>
      </w:r>
      <w:r>
        <w:rPr>
          <w:rFonts w:ascii="Arial" w:hAnsi="Arial"/>
        </w:rPr>
        <w:t>d</w:t>
      </w:r>
      <w:r w:rsidR="00005072">
        <w:rPr>
          <w:rFonts w:ascii="Arial" w:hAnsi="Arial"/>
        </w:rPr>
        <w:t xml:space="preserve"> in the final week</w:t>
      </w:r>
      <w:r>
        <w:rPr>
          <w:rFonts w:ascii="Arial" w:hAnsi="Arial"/>
        </w:rPr>
        <w:t xml:space="preserve"> </w:t>
      </w:r>
      <w:r w:rsidR="00B13F48">
        <w:rPr>
          <w:rFonts w:ascii="Arial" w:hAnsi="Arial"/>
        </w:rPr>
        <w:t xml:space="preserve">focusing </w:t>
      </w:r>
      <w:r>
        <w:rPr>
          <w:rFonts w:ascii="Arial" w:hAnsi="Arial"/>
        </w:rPr>
        <w:t xml:space="preserve">on one of the four Maps: </w:t>
      </w:r>
      <w:proofErr w:type="spellStart"/>
      <w:r>
        <w:rPr>
          <w:rFonts w:ascii="Arial" w:hAnsi="Arial"/>
        </w:rPr>
        <w:t>Extern</w:t>
      </w:r>
      <w:r w:rsidR="00B13F48">
        <w:rPr>
          <w:rFonts w:ascii="Arial" w:hAnsi="Arial"/>
        </w:rPr>
        <w:t>a</w:t>
      </w:r>
      <w:r>
        <w:rPr>
          <w:rFonts w:ascii="Arial" w:hAnsi="Arial"/>
        </w:rPr>
        <w:t>lising</w:t>
      </w:r>
      <w:proofErr w:type="spellEnd"/>
      <w:r>
        <w:rPr>
          <w:rFonts w:ascii="Arial" w:hAnsi="Arial"/>
        </w:rPr>
        <w:t xml:space="preserve">, Re-authoring, </w:t>
      </w:r>
    </w:p>
    <w:p w14:paraId="3D524236" w14:textId="2CF58135" w:rsidR="007F7B4A" w:rsidRPr="007F7B4A" w:rsidRDefault="007F7B4A">
      <w:pPr>
        <w:rPr>
          <w:rFonts w:ascii="Arial" w:hAnsi="Arial"/>
        </w:rPr>
      </w:pPr>
      <w:r>
        <w:rPr>
          <w:rFonts w:ascii="Arial" w:hAnsi="Arial"/>
        </w:rPr>
        <w:t>Re-</w:t>
      </w:r>
      <w:proofErr w:type="spellStart"/>
      <w:r>
        <w:rPr>
          <w:rFonts w:ascii="Arial" w:hAnsi="Arial"/>
        </w:rPr>
        <w:t>me</w:t>
      </w:r>
      <w:r w:rsidR="00B13F48">
        <w:rPr>
          <w:rFonts w:ascii="Arial" w:hAnsi="Arial"/>
        </w:rPr>
        <w:t>m</w:t>
      </w:r>
      <w:r>
        <w:rPr>
          <w:rFonts w:ascii="Arial" w:hAnsi="Arial"/>
        </w:rPr>
        <w:t>bering</w:t>
      </w:r>
      <w:proofErr w:type="spellEnd"/>
      <w:r>
        <w:rPr>
          <w:rFonts w:ascii="Arial" w:hAnsi="Arial"/>
        </w:rPr>
        <w:t xml:space="preserve"> </w:t>
      </w:r>
      <w:r w:rsidR="00B13F48">
        <w:rPr>
          <w:rFonts w:ascii="Arial" w:hAnsi="Arial"/>
        </w:rPr>
        <w:t xml:space="preserve">or </w:t>
      </w:r>
      <w:r>
        <w:rPr>
          <w:rFonts w:ascii="Arial" w:hAnsi="Arial"/>
        </w:rPr>
        <w:t>Witnessing.</w:t>
      </w:r>
    </w:p>
    <w:p w14:paraId="1B2583FE" w14:textId="77777777" w:rsidR="00013AED" w:rsidRPr="007F7B4A" w:rsidRDefault="00013AED">
      <w:pPr>
        <w:rPr>
          <w:rFonts w:ascii="Arial" w:hAnsi="Arial"/>
        </w:rPr>
      </w:pPr>
    </w:p>
    <w:p w14:paraId="44AEA9CF" w14:textId="77777777" w:rsidR="00013AED" w:rsidRPr="007F7B4A" w:rsidRDefault="00013AED">
      <w:pPr>
        <w:rPr>
          <w:rFonts w:ascii="Arial" w:hAnsi="Arial"/>
        </w:rPr>
      </w:pPr>
    </w:p>
    <w:p w14:paraId="7BB54FF3" w14:textId="198AEF00" w:rsidR="00013AED" w:rsidRDefault="00005072">
      <w:pPr>
        <w:rPr>
          <w:rFonts w:ascii="Arial" w:hAnsi="Arial"/>
        </w:rPr>
      </w:pPr>
      <w:r>
        <w:rPr>
          <w:rFonts w:ascii="Arial" w:hAnsi="Arial"/>
          <w:b/>
          <w:bCs/>
        </w:rPr>
        <w:t>Thérèse Hegarty</w:t>
      </w:r>
      <w:r w:rsidR="00013AED" w:rsidRPr="007F7B4A">
        <w:rPr>
          <w:rFonts w:ascii="Arial" w:hAnsi="Arial"/>
        </w:rPr>
        <w:t xml:space="preserve"> began her career as a primary teacher and spent </w:t>
      </w:r>
      <w:r w:rsidR="007F7B4A" w:rsidRPr="007F7B4A">
        <w:rPr>
          <w:rFonts w:ascii="Arial" w:hAnsi="Arial"/>
        </w:rPr>
        <w:t xml:space="preserve">20 </w:t>
      </w:r>
      <w:r w:rsidR="00013AED" w:rsidRPr="007F7B4A">
        <w:rPr>
          <w:rFonts w:ascii="Arial" w:hAnsi="Arial"/>
        </w:rPr>
        <w:t>years as a teacher in West Tallaght, where she was involved in the development of the Sup</w:t>
      </w:r>
      <w:r w:rsidR="00484E22" w:rsidRPr="007F7B4A">
        <w:rPr>
          <w:rFonts w:ascii="Arial" w:hAnsi="Arial"/>
        </w:rPr>
        <w:t>port T</w:t>
      </w:r>
      <w:r w:rsidR="00013AED" w:rsidRPr="007F7B4A">
        <w:rPr>
          <w:rFonts w:ascii="Arial" w:hAnsi="Arial"/>
        </w:rPr>
        <w:t>eacher project.</w:t>
      </w:r>
      <w:r w:rsidR="00484E22" w:rsidRPr="007F7B4A">
        <w:rPr>
          <w:rFonts w:ascii="Arial" w:hAnsi="Arial"/>
        </w:rPr>
        <w:t xml:space="preserve"> She then undertook a Masters in Family Therapy at the Mater Hospital [UCD] and manages a community</w:t>
      </w:r>
      <w:r>
        <w:rPr>
          <w:rFonts w:ascii="Arial" w:hAnsi="Arial"/>
        </w:rPr>
        <w:t>-</w:t>
      </w:r>
      <w:r w:rsidR="00484E22" w:rsidRPr="007F7B4A">
        <w:rPr>
          <w:rFonts w:ascii="Arial" w:hAnsi="Arial"/>
        </w:rPr>
        <w:t xml:space="preserve">based Family Therapy service at CARP Killinarden.   She travelled to Adelaide in 2007/2008 to study with Michael White and was awarded the International Diploma in Narrative Therapy and Community Work.   </w:t>
      </w:r>
    </w:p>
    <w:p w14:paraId="01FF8E46" w14:textId="4CA68562" w:rsidR="00005072" w:rsidRDefault="00005072">
      <w:pPr>
        <w:rPr>
          <w:rFonts w:ascii="Arial" w:hAnsi="Arial"/>
        </w:rPr>
      </w:pPr>
    </w:p>
    <w:p w14:paraId="2B57D1FA" w14:textId="631F2156" w:rsidR="00005072" w:rsidRDefault="00005072">
      <w:pPr>
        <w:rPr>
          <w:rFonts w:ascii="Arial" w:hAnsi="Arial"/>
        </w:rPr>
      </w:pPr>
    </w:p>
    <w:p w14:paraId="3C4EBEF4" w14:textId="42F60140" w:rsidR="00005072" w:rsidRPr="007F7B4A" w:rsidRDefault="00005072" w:rsidP="00005072">
      <w:pPr>
        <w:jc w:val="center"/>
        <w:rPr>
          <w:rFonts w:ascii="Arial" w:hAnsi="Arial"/>
        </w:rPr>
      </w:pPr>
      <w:r>
        <w:rPr>
          <w:rFonts w:ascii="Arial" w:hAnsi="Arial"/>
        </w:rPr>
        <w:t>___________________________</w:t>
      </w:r>
    </w:p>
    <w:p w14:paraId="75C910BD" w14:textId="77777777" w:rsidR="00484E22" w:rsidRPr="007F7B4A" w:rsidRDefault="00484E22">
      <w:pPr>
        <w:rPr>
          <w:rFonts w:ascii="Arial" w:hAnsi="Arial"/>
        </w:rPr>
      </w:pPr>
    </w:p>
    <w:p w14:paraId="3D941F6B" w14:textId="77777777" w:rsidR="00484E22" w:rsidRPr="007F7B4A" w:rsidRDefault="00484E22">
      <w:pPr>
        <w:rPr>
          <w:rFonts w:ascii="Arial" w:hAnsi="Arial"/>
        </w:rPr>
      </w:pPr>
    </w:p>
    <w:p w14:paraId="76860FFA" w14:textId="0BDDEC16" w:rsidR="00484E22" w:rsidRDefault="00005072">
      <w:pPr>
        <w:rPr>
          <w:rFonts w:ascii="Arial" w:hAnsi="Arial"/>
        </w:rPr>
      </w:pPr>
      <w:r>
        <w:rPr>
          <w:rFonts w:ascii="Arial" w:hAnsi="Arial"/>
        </w:rPr>
        <w:t>To register for this course please contact me by email</w:t>
      </w:r>
      <w:r w:rsidR="00B0091F">
        <w:rPr>
          <w:rFonts w:ascii="Arial" w:hAnsi="Arial"/>
        </w:rPr>
        <w:t xml:space="preserve">. </w:t>
      </w:r>
      <w:r>
        <w:rPr>
          <w:rFonts w:ascii="Arial" w:hAnsi="Arial"/>
        </w:rPr>
        <w:t>If you are unsure if this is the right level for you</w:t>
      </w:r>
      <w:r w:rsidR="00B0091F">
        <w:rPr>
          <w:rFonts w:ascii="Arial" w:hAnsi="Arial"/>
        </w:rPr>
        <w:t>,</w:t>
      </w:r>
      <w:r>
        <w:rPr>
          <w:rFonts w:ascii="Arial" w:hAnsi="Arial"/>
        </w:rPr>
        <w:t xml:space="preserve"> we can arrange a phone conversation to discuss what is best. Payment will be by credit transfer on or before</w:t>
      </w:r>
      <w:r w:rsidR="00B0091F">
        <w:rPr>
          <w:rFonts w:ascii="Arial" w:hAnsi="Arial"/>
        </w:rPr>
        <w:t xml:space="preserve"> August 26</w:t>
      </w:r>
      <w:r w:rsidR="00B0091F" w:rsidRPr="00B0091F">
        <w:rPr>
          <w:rFonts w:ascii="Arial" w:hAnsi="Arial"/>
          <w:vertAlign w:val="superscript"/>
        </w:rPr>
        <w:t>th</w:t>
      </w:r>
      <w:proofErr w:type="gramStart"/>
      <w:r w:rsidR="00B0091F">
        <w:rPr>
          <w:rFonts w:ascii="Arial" w:hAnsi="Arial"/>
        </w:rPr>
        <w:t xml:space="preserve"> 2021</w:t>
      </w:r>
      <w:proofErr w:type="gramEnd"/>
      <w:r w:rsidR="00B0091F">
        <w:rPr>
          <w:rFonts w:ascii="Arial" w:hAnsi="Arial"/>
        </w:rPr>
        <w:t>.</w:t>
      </w:r>
    </w:p>
    <w:p w14:paraId="16524D52" w14:textId="6E6D0745" w:rsidR="00005072" w:rsidRDefault="00005072">
      <w:pPr>
        <w:rPr>
          <w:rFonts w:ascii="Arial" w:hAnsi="Arial"/>
        </w:rPr>
      </w:pPr>
    </w:p>
    <w:p w14:paraId="67BCE304" w14:textId="2A8DD81E" w:rsidR="00005072" w:rsidRDefault="00005072">
      <w:pPr>
        <w:rPr>
          <w:rFonts w:ascii="Arial" w:hAnsi="Arial"/>
        </w:rPr>
      </w:pPr>
      <w:r>
        <w:rPr>
          <w:rFonts w:ascii="Arial" w:hAnsi="Arial"/>
        </w:rPr>
        <w:t xml:space="preserve">Thérèse Hegarty   </w:t>
      </w:r>
      <w:hyperlink r:id="rId6" w:history="1">
        <w:r w:rsidRPr="008F67CD">
          <w:rPr>
            <w:rStyle w:val="Hyperlink"/>
            <w:rFonts w:ascii="Arial" w:hAnsi="Arial"/>
          </w:rPr>
          <w:t>theresehegarty@gmail.com</w:t>
        </w:r>
      </w:hyperlink>
    </w:p>
    <w:p w14:paraId="396B89C3" w14:textId="77777777" w:rsidR="00005072" w:rsidRPr="007F7B4A" w:rsidRDefault="00005072">
      <w:pPr>
        <w:rPr>
          <w:rFonts w:ascii="Arial" w:hAnsi="Arial"/>
        </w:rPr>
      </w:pPr>
    </w:p>
    <w:sectPr w:rsidR="00005072" w:rsidRPr="007F7B4A" w:rsidSect="006B5048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C4759F"/>
    <w:multiLevelType w:val="hybridMultilevel"/>
    <w:tmpl w:val="6AFEF8BC"/>
    <w:lvl w:ilvl="0" w:tplc="1809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5B73"/>
    <w:rsid w:val="00005072"/>
    <w:rsid w:val="00013AED"/>
    <w:rsid w:val="00065B73"/>
    <w:rsid w:val="00070377"/>
    <w:rsid w:val="001B74E0"/>
    <w:rsid w:val="004032F1"/>
    <w:rsid w:val="00484E22"/>
    <w:rsid w:val="00495241"/>
    <w:rsid w:val="006B5048"/>
    <w:rsid w:val="006C412E"/>
    <w:rsid w:val="007F7B4A"/>
    <w:rsid w:val="0081173E"/>
    <w:rsid w:val="00A07DB9"/>
    <w:rsid w:val="00B0091F"/>
    <w:rsid w:val="00B13F48"/>
    <w:rsid w:val="00C531F6"/>
    <w:rsid w:val="00CA543F"/>
    <w:rsid w:val="00DD268A"/>
    <w:rsid w:val="00F6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05927B"/>
  <w14:defaultImageDpi w14:val="300"/>
  <w15:docId w15:val="{63360033-9F5E-7E41-BA96-355AAD687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5B7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5B7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0507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50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heresehegarty@gmail.com" TargetMode="External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A7C11E7F2C5E47A053AF48802160D5" ma:contentTypeVersion="13" ma:contentTypeDescription="Create a new document." ma:contentTypeScope="" ma:versionID="8c07f786918f56021610e789d6b9ad59">
  <xsd:schema xmlns:xsd="http://www.w3.org/2001/XMLSchema" xmlns:xs="http://www.w3.org/2001/XMLSchema" xmlns:p="http://schemas.microsoft.com/office/2006/metadata/properties" xmlns:ns2="4303211f-6ade-4f83-ab63-b60ce8bce51c" xmlns:ns3="a2970670-517f-4346-a869-9bdec10ee1a9" targetNamespace="http://schemas.microsoft.com/office/2006/metadata/properties" ma:root="true" ma:fieldsID="14874dbc41662df8a4e7f20f75d20a7a" ns2:_="" ns3:_="">
    <xsd:import namespace="4303211f-6ade-4f83-ab63-b60ce8bce51c"/>
    <xsd:import namespace="a2970670-517f-4346-a869-9bdec10ee1a9"/>
    <xsd:element name="properties">
      <xsd:complexType>
        <xsd:sequence>
          <xsd:element name="documentManagement">
            <xsd:complexType>
              <xsd:all>
                <xsd:element ref="ns2:SharedWithDetails" minOccurs="0"/>
                <xsd:element ref="ns2:SharedWithUser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03211f-6ade-4f83-ab63-b60ce8bce51c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70670-517f-4346-a869-9bdec10ee1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AA7216C-D96B-43DA-B387-6E790B0613D1}"/>
</file>

<file path=customXml/itemProps2.xml><?xml version="1.0" encoding="utf-8"?>
<ds:datastoreItem xmlns:ds="http://schemas.openxmlformats.org/officeDocument/2006/customXml" ds:itemID="{8B8FC060-DFFB-4394-B091-6CE7DAC921E2}"/>
</file>

<file path=customXml/itemProps3.xml><?xml version="1.0" encoding="utf-8"?>
<ds:datastoreItem xmlns:ds="http://schemas.openxmlformats.org/officeDocument/2006/customXml" ds:itemID="{DB431313-C679-467B-B341-07014FB7FA5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Therese  Hegarty</dc:creator>
  <cp:keywords/>
  <dc:description/>
  <cp:lastModifiedBy>Therese Hegarty</cp:lastModifiedBy>
  <cp:revision>7</cp:revision>
  <dcterms:created xsi:type="dcterms:W3CDTF">2020-10-01T14:37:00Z</dcterms:created>
  <dcterms:modified xsi:type="dcterms:W3CDTF">2021-06-14T07:43:00Z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0x010100F3A7C11E7F2C5E47A053AF48802160D5</vt:lpwstr>
  </property>
</Properties>
</file>